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D05" w:rsidRDefault="00EB1D05" w:rsidP="00EB1D05">
      <w:pPr>
        <w:shd w:val="clear" w:color="auto" w:fill="FFFFFF"/>
        <w:spacing w:after="0" w:line="240" w:lineRule="auto"/>
        <w:jc w:val="center"/>
        <w:rPr>
          <w:rFonts w:ascii="Times New Roman" w:eastAsia="Times New Roman" w:hAnsi="Times New Roman"/>
          <w:b/>
          <w:bCs/>
          <w:color w:val="000000"/>
          <w:sz w:val="28"/>
          <w:szCs w:val="28"/>
          <w:lang w:eastAsia="ru-RU"/>
        </w:rPr>
      </w:pPr>
      <w:bookmarkStart w:id="0" w:name="_GoBack"/>
      <w:bookmarkEnd w:id="0"/>
      <w:r w:rsidRPr="0092532D">
        <w:rPr>
          <w:rFonts w:ascii="Times New Roman" w:eastAsia="Times New Roman" w:hAnsi="Times New Roman"/>
          <w:b/>
          <w:bCs/>
          <w:color w:val="000000"/>
          <w:sz w:val="28"/>
          <w:szCs w:val="28"/>
          <w:lang w:eastAsia="ru-RU"/>
        </w:rPr>
        <w:t>ПРЕДРАССУДКИ И ФАКТЫ О СУИЦИДЕ</w:t>
      </w:r>
      <w:r>
        <w:rPr>
          <w:rFonts w:ascii="Times New Roman" w:eastAsia="Times New Roman" w:hAnsi="Times New Roman"/>
          <w:b/>
          <w:bCs/>
          <w:color w:val="000000"/>
          <w:sz w:val="28"/>
          <w:szCs w:val="28"/>
          <w:lang w:eastAsia="ru-RU"/>
        </w:rPr>
        <w:t xml:space="preserve"> </w:t>
      </w:r>
    </w:p>
    <w:p w:rsidR="00EB1D05" w:rsidRPr="00B25C12" w:rsidRDefault="00EB1D05" w:rsidP="00EB1D05">
      <w:pPr>
        <w:shd w:val="clear" w:color="auto" w:fill="FFFFFF"/>
        <w:spacing w:after="0"/>
        <w:ind w:firstLine="709"/>
        <w:jc w:val="both"/>
        <w:rPr>
          <w:rFonts w:ascii="Times New Roman" w:eastAsia="Times New Roman" w:hAnsi="Times New Roman"/>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Cs/>
          <w:color w:val="000000"/>
          <w:sz w:val="28"/>
          <w:szCs w:val="28"/>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(рационализации) и правильные, истинные факты, проверенные многолетними наблюдениями и подтвержденные специальными исследованиями.</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1:</w:t>
      </w:r>
      <w:r w:rsidRPr="0092532D">
        <w:rPr>
          <w:rFonts w:ascii="Times New Roman" w:eastAsia="Times New Roman" w:hAnsi="Times New Roman"/>
          <w:bCs/>
          <w:color w:val="000000"/>
          <w:sz w:val="28"/>
          <w:szCs w:val="28"/>
          <w:lang w:eastAsia="ru-RU"/>
        </w:rPr>
        <w:t xml:space="preserve"> Большинство самоубийств совершается без предупреждения, поэтому невозможно ничего предпринять для его предотвращения. </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color w:val="000000"/>
          <w:sz w:val="28"/>
          <w:szCs w:val="28"/>
          <w:lang w:eastAsia="ru-RU"/>
        </w:rPr>
        <w:t xml:space="preserve">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Например, дети могут оставлять открыто таблетки на столе, тексты стихов о смерти, записки с высказыванием обид и угроз. Взрослые не должны это игнорировать.</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2:</w:t>
      </w:r>
      <w:r w:rsidRPr="0092532D">
        <w:rPr>
          <w:rFonts w:ascii="Times New Roman" w:eastAsia="Times New Roman" w:hAnsi="Times New Roman"/>
          <w:bCs/>
          <w:color w:val="000000"/>
          <w:sz w:val="28"/>
          <w:szCs w:val="28"/>
          <w:lang w:eastAsia="ru-RU"/>
        </w:rPr>
        <w:t xml:space="preserve"> Говоря о самоубийстве с подростком, можно подать ему идею о совершении этого действия. Безопаснее полностью избегать этой темы.</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color w:val="000000"/>
          <w:sz w:val="28"/>
          <w:szCs w:val="28"/>
          <w:lang w:eastAsia="ru-RU"/>
        </w:rPr>
        <w:t xml:space="preserve"> Беседа о самоубийстве не порождает и не увеличивает риска его совершения. Напротив, она снижает его. Лучший способ выявления суицидальных намерений</w:t>
      </w:r>
      <w:r>
        <w:rPr>
          <w:rFonts w:ascii="Times New Roman" w:eastAsia="Times New Roman" w:hAnsi="Times New Roman"/>
          <w:bCs/>
          <w:color w:val="000000"/>
          <w:sz w:val="28"/>
          <w:szCs w:val="28"/>
          <w:lang w:eastAsia="ru-RU"/>
        </w:rPr>
        <w:t> —</w:t>
      </w:r>
      <w:r w:rsidRPr="0092532D">
        <w:rPr>
          <w:rFonts w:ascii="Times New Roman" w:eastAsia="Times New Roman" w:hAnsi="Times New Roman"/>
          <w:bCs/>
          <w:color w:val="000000"/>
          <w:sz w:val="28"/>
          <w:szCs w:val="28"/>
          <w:lang w:eastAsia="ru-RU"/>
        </w:rPr>
        <w:t xml:space="preserve"> прямой во</w:t>
      </w:r>
      <w:r>
        <w:rPr>
          <w:rFonts w:ascii="Times New Roman" w:eastAsia="Times New Roman" w:hAnsi="Times New Roman"/>
          <w:bCs/>
          <w:color w:val="000000"/>
          <w:sz w:val="28"/>
          <w:szCs w:val="28"/>
          <w:lang w:eastAsia="ru-RU"/>
        </w:rPr>
        <w:t>прос о них. Открытый разговор с </w:t>
      </w:r>
      <w:r w:rsidRPr="0092532D">
        <w:rPr>
          <w:rFonts w:ascii="Times New Roman" w:eastAsia="Times New Roman" w:hAnsi="Times New Roman"/>
          <w:bCs/>
          <w:color w:val="000000"/>
          <w:sz w:val="28"/>
          <w:szCs w:val="28"/>
          <w:lang w:eastAsia="ru-RU"/>
        </w:rPr>
        <w:t>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3:</w:t>
      </w:r>
      <w:r w:rsidRPr="0092532D">
        <w:rPr>
          <w:rFonts w:ascii="Times New Roman" w:eastAsia="Times New Roman" w:hAnsi="Times New Roman"/>
          <w:bCs/>
          <w:color w:val="000000"/>
          <w:sz w:val="28"/>
          <w:szCs w:val="28"/>
          <w:lang w:eastAsia="ru-RU"/>
        </w:rPr>
        <w:t xml:space="preserve"> Если человек говор</w:t>
      </w:r>
      <w:r>
        <w:rPr>
          <w:rFonts w:ascii="Times New Roman" w:eastAsia="Times New Roman" w:hAnsi="Times New Roman"/>
          <w:bCs/>
          <w:color w:val="000000"/>
          <w:sz w:val="28"/>
          <w:szCs w:val="28"/>
          <w:lang w:eastAsia="ru-RU"/>
        </w:rPr>
        <w:t>ит о самоубийстве, то он его не </w:t>
      </w:r>
      <w:r w:rsidRPr="0092532D">
        <w:rPr>
          <w:rFonts w:ascii="Times New Roman" w:eastAsia="Times New Roman" w:hAnsi="Times New Roman"/>
          <w:bCs/>
          <w:color w:val="000000"/>
          <w:sz w:val="28"/>
          <w:szCs w:val="28"/>
          <w:lang w:eastAsia="ru-RU"/>
        </w:rPr>
        <w:t>совершит.</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color w:val="000000"/>
          <w:sz w:val="28"/>
          <w:szCs w:val="28"/>
          <w:lang w:eastAsia="ru-RU"/>
        </w:rPr>
        <w:t xml:space="preserve">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К любой угрозе ребенка уйти из жизни нужно относиться серьезно, даже если эта угроза носит </w:t>
      </w:r>
      <w:proofErr w:type="spellStart"/>
      <w:r w:rsidRPr="0092532D">
        <w:rPr>
          <w:rFonts w:ascii="Times New Roman" w:eastAsia="Times New Roman" w:hAnsi="Times New Roman"/>
          <w:bCs/>
          <w:color w:val="000000"/>
          <w:sz w:val="28"/>
          <w:szCs w:val="28"/>
          <w:lang w:eastAsia="ru-RU"/>
        </w:rPr>
        <w:t>манипулятивный</w:t>
      </w:r>
      <w:proofErr w:type="spellEnd"/>
      <w:r w:rsidRPr="0092532D">
        <w:rPr>
          <w:rFonts w:ascii="Times New Roman" w:eastAsia="Times New Roman" w:hAnsi="Times New Roman"/>
          <w:bCs/>
          <w:color w:val="000000"/>
          <w:sz w:val="28"/>
          <w:szCs w:val="28"/>
          <w:lang w:eastAsia="ru-RU"/>
        </w:rPr>
        <w:t xml:space="preserve"> характер. Грань между демонстративно-</w:t>
      </w:r>
      <w:r>
        <w:rPr>
          <w:rFonts w:ascii="Times New Roman" w:eastAsia="Times New Roman" w:hAnsi="Times New Roman"/>
          <w:bCs/>
          <w:color w:val="000000"/>
          <w:sz w:val="28"/>
          <w:szCs w:val="28"/>
          <w:lang w:eastAsia="ru-RU"/>
        </w:rPr>
        <w:t>шантажным и истинным суицидом в </w:t>
      </w:r>
      <w:r w:rsidRPr="0092532D">
        <w:rPr>
          <w:rFonts w:ascii="Times New Roman" w:eastAsia="Times New Roman" w:hAnsi="Times New Roman"/>
          <w:bCs/>
          <w:color w:val="000000"/>
          <w:sz w:val="28"/>
          <w:szCs w:val="28"/>
          <w:lang w:eastAsia="ru-RU"/>
        </w:rPr>
        <w:t>подростковом возрасте несущественна.</w:t>
      </w:r>
    </w:p>
    <w:p w:rsidR="00EB1D05" w:rsidRPr="00681A66"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4:</w:t>
      </w:r>
      <w:r w:rsidRPr="0092532D">
        <w:rPr>
          <w:rFonts w:ascii="Times New Roman" w:eastAsia="Times New Roman" w:hAnsi="Times New Roman"/>
          <w:bCs/>
          <w:color w:val="000000"/>
          <w:sz w:val="28"/>
          <w:szCs w:val="28"/>
          <w:lang w:eastAsia="ru-RU"/>
        </w:rPr>
        <w:t xml:space="preserve">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color w:val="000000"/>
          <w:sz w:val="28"/>
          <w:szCs w:val="28"/>
          <w:lang w:eastAsia="ru-RU"/>
        </w:rPr>
        <w:t xml:space="preserve"> Су</w:t>
      </w:r>
      <w:r>
        <w:rPr>
          <w:rFonts w:ascii="Times New Roman" w:eastAsia="Times New Roman" w:hAnsi="Times New Roman"/>
          <w:bCs/>
          <w:color w:val="000000"/>
          <w:sz w:val="28"/>
          <w:szCs w:val="28"/>
          <w:lang w:eastAsia="ru-RU"/>
        </w:rPr>
        <w:t>ицидальные формы поведения или «</w:t>
      </w:r>
      <w:r w:rsidRPr="0092532D">
        <w:rPr>
          <w:rFonts w:ascii="Times New Roman" w:eastAsia="Times New Roman" w:hAnsi="Times New Roman"/>
          <w:bCs/>
          <w:color w:val="000000"/>
          <w:sz w:val="28"/>
          <w:szCs w:val="28"/>
          <w:lang w:eastAsia="ru-RU"/>
        </w:rPr>
        <w:t>демонстративные</w:t>
      </w:r>
      <w:r>
        <w:rPr>
          <w:rFonts w:ascii="Times New Roman" w:eastAsia="Times New Roman" w:hAnsi="Times New Roman"/>
          <w:bCs/>
          <w:color w:val="000000"/>
          <w:sz w:val="28"/>
          <w:szCs w:val="28"/>
          <w:lang w:eastAsia="ru-RU"/>
        </w:rPr>
        <w:t>»</w:t>
      </w:r>
      <w:r w:rsidRPr="0092532D">
        <w:rPr>
          <w:rFonts w:ascii="Times New Roman" w:eastAsia="Times New Roman" w:hAnsi="Times New Roman"/>
          <w:bCs/>
          <w:color w:val="000000"/>
          <w:sz w:val="28"/>
          <w:szCs w:val="28"/>
          <w:lang w:eastAsia="ru-RU"/>
        </w:rPr>
        <w:t xml:space="preserve"> действия некоторых людей представляют собой призыв о помощи, посылаемый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оценка его </w:t>
      </w:r>
      <w:r>
        <w:rPr>
          <w:rFonts w:ascii="Times New Roman" w:eastAsia="Times New Roman" w:hAnsi="Times New Roman"/>
          <w:bCs/>
          <w:color w:val="000000"/>
          <w:sz w:val="28"/>
          <w:szCs w:val="28"/>
          <w:lang w:eastAsia="ru-RU"/>
        </w:rPr>
        <w:t>как «</w:t>
      </w:r>
      <w:r w:rsidRPr="0092532D">
        <w:rPr>
          <w:rFonts w:ascii="Times New Roman" w:eastAsia="Times New Roman" w:hAnsi="Times New Roman"/>
          <w:bCs/>
          <w:color w:val="000000"/>
          <w:sz w:val="28"/>
          <w:szCs w:val="28"/>
          <w:lang w:eastAsia="ru-RU"/>
        </w:rPr>
        <w:t>недостойного</w:t>
      </w:r>
      <w:r>
        <w:rPr>
          <w:rFonts w:ascii="Times New Roman" w:eastAsia="Times New Roman" w:hAnsi="Times New Roman"/>
          <w:bCs/>
          <w:color w:val="000000"/>
          <w:sz w:val="28"/>
          <w:szCs w:val="28"/>
          <w:lang w:eastAsia="ru-RU"/>
        </w:rPr>
        <w:t>»</w:t>
      </w:r>
      <w:r w:rsidRPr="0092532D">
        <w:rPr>
          <w:rFonts w:ascii="Times New Roman" w:eastAsia="Times New Roman" w:hAnsi="Times New Roman"/>
          <w:bCs/>
          <w:color w:val="000000"/>
          <w:sz w:val="28"/>
          <w:szCs w:val="28"/>
          <w:lang w:eastAsia="ru-RU"/>
        </w:rPr>
        <w:t xml:space="preserve"> способа пр</w:t>
      </w:r>
      <w:r>
        <w:rPr>
          <w:rFonts w:ascii="Times New Roman" w:eastAsia="Times New Roman" w:hAnsi="Times New Roman"/>
          <w:bCs/>
          <w:color w:val="000000"/>
          <w:sz w:val="28"/>
          <w:szCs w:val="28"/>
          <w:lang w:eastAsia="ru-RU"/>
        </w:rPr>
        <w:t>изыва о помощи может привести к </w:t>
      </w:r>
      <w:r w:rsidRPr="0092532D">
        <w:rPr>
          <w:rFonts w:ascii="Times New Roman" w:eastAsia="Times New Roman" w:hAnsi="Times New Roman"/>
          <w:bCs/>
          <w:color w:val="000000"/>
          <w:sz w:val="28"/>
          <w:szCs w:val="28"/>
          <w:lang w:eastAsia="ru-RU"/>
        </w:rPr>
        <w:t>чрезвычайно опасным последствиям. Оказание помощи в разрешении</w:t>
      </w:r>
      <w:r>
        <w:rPr>
          <w:rFonts w:ascii="Times New Roman" w:eastAsia="Times New Roman" w:hAnsi="Times New Roman"/>
          <w:bCs/>
          <w:color w:val="000000"/>
          <w:sz w:val="28"/>
          <w:szCs w:val="28"/>
          <w:lang w:eastAsia="ru-RU"/>
        </w:rPr>
        <w:t xml:space="preserve"> проблем, установление контакта — </w:t>
      </w:r>
      <w:r w:rsidRPr="0092532D">
        <w:rPr>
          <w:rFonts w:ascii="Times New Roman" w:eastAsia="Times New Roman" w:hAnsi="Times New Roman"/>
          <w:bCs/>
          <w:color w:val="000000"/>
          <w:sz w:val="28"/>
          <w:szCs w:val="28"/>
          <w:lang w:eastAsia="ru-RU"/>
        </w:rPr>
        <w:t>эффективны</w:t>
      </w:r>
      <w:r>
        <w:rPr>
          <w:rFonts w:ascii="Times New Roman" w:eastAsia="Times New Roman" w:hAnsi="Times New Roman"/>
          <w:bCs/>
          <w:color w:val="000000"/>
          <w:sz w:val="28"/>
          <w:szCs w:val="28"/>
          <w:lang w:eastAsia="ru-RU"/>
        </w:rPr>
        <w:t>й</w:t>
      </w:r>
      <w:r w:rsidRPr="0092532D">
        <w:rPr>
          <w:rFonts w:ascii="Times New Roman" w:eastAsia="Times New Roman" w:hAnsi="Times New Roman"/>
          <w:bCs/>
          <w:color w:val="000000"/>
          <w:sz w:val="28"/>
          <w:szCs w:val="28"/>
          <w:lang w:eastAsia="ru-RU"/>
        </w:rPr>
        <w:t xml:space="preserve"> метод предотвращения суицидальных форм поведения.</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5:</w:t>
      </w:r>
      <w:r w:rsidRPr="0092532D">
        <w:rPr>
          <w:rFonts w:ascii="Times New Roman" w:eastAsia="Times New Roman" w:hAnsi="Times New Roman"/>
          <w:bCs/>
          <w:color w:val="000000"/>
          <w:sz w:val="28"/>
          <w:szCs w:val="28"/>
          <w:lang w:eastAsia="ru-RU"/>
        </w:rPr>
        <w:t xml:space="preserve">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color w:val="000000"/>
          <w:sz w:val="28"/>
          <w:szCs w:val="28"/>
          <w:lang w:eastAsia="ru-RU"/>
        </w:rPr>
        <w:t xml:space="preserve"> Очень немногие люди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находят способ продолжения жизни. Дети, к тому же, не вполне осознают конечность смерти, относятся к ней как к чему-то временному. Порой они думают, что, умерев (уснув ненадолго), накажут родителей или своих обидчиков, а затем воскреснут (проснутся).</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6:</w:t>
      </w:r>
      <w:r w:rsidRPr="0092532D">
        <w:rPr>
          <w:rFonts w:ascii="Times New Roman" w:eastAsia="Times New Roman" w:hAnsi="Times New Roman"/>
          <w:bCs/>
          <w:color w:val="000000"/>
          <w:sz w:val="28"/>
          <w:szCs w:val="28"/>
          <w:lang w:eastAsia="ru-RU"/>
        </w:rPr>
        <w:t xml:space="preserve"> Те, кто кончают с собой</w:t>
      </w:r>
      <w:r>
        <w:rPr>
          <w:rFonts w:ascii="Times New Roman" w:eastAsia="Times New Roman" w:hAnsi="Times New Roman"/>
          <w:bCs/>
          <w:color w:val="000000"/>
          <w:sz w:val="28"/>
          <w:szCs w:val="28"/>
          <w:lang w:eastAsia="ru-RU"/>
        </w:rPr>
        <w:t>,</w:t>
      </w:r>
      <w:r w:rsidRPr="0092532D">
        <w:rPr>
          <w:rFonts w:ascii="Times New Roman" w:eastAsia="Times New Roman" w:hAnsi="Times New Roman"/>
          <w:bCs/>
          <w:color w:val="000000"/>
          <w:sz w:val="28"/>
          <w:szCs w:val="28"/>
          <w:lang w:eastAsia="ru-RU"/>
        </w:rPr>
        <w:t xml:space="preserve"> психически больны и им ничем нельзя помочь.</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i/>
          <w:color w:val="000000"/>
          <w:sz w:val="28"/>
          <w:szCs w:val="28"/>
          <w:lang w:eastAsia="ru-RU"/>
        </w:rPr>
        <w:t xml:space="preserve"> </w:t>
      </w:r>
      <w:r w:rsidRPr="0092532D">
        <w:rPr>
          <w:rFonts w:ascii="Times New Roman" w:eastAsia="Times New Roman" w:hAnsi="Times New Roman"/>
          <w:bCs/>
          <w:color w:val="000000"/>
          <w:sz w:val="28"/>
          <w:szCs w:val="28"/>
          <w:lang w:eastAsia="ru-RU"/>
        </w:rPr>
        <w:t>Действительно, наличие психического заболевания является фактором высокого риска самоубийства. Однако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EB1D05" w:rsidRPr="00681A66"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7:</w:t>
      </w:r>
      <w:r w:rsidRPr="0092532D">
        <w:rPr>
          <w:rFonts w:ascii="Times New Roman" w:eastAsia="Times New Roman" w:hAnsi="Times New Roman"/>
          <w:bCs/>
          <w:color w:val="000000"/>
          <w:sz w:val="28"/>
          <w:szCs w:val="28"/>
          <w:lang w:eastAsia="ru-RU"/>
        </w:rPr>
        <w:t xml:space="preserve">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color w:val="000000"/>
          <w:sz w:val="28"/>
          <w:szCs w:val="28"/>
          <w:lang w:eastAsia="ru-RU"/>
        </w:rPr>
        <w:t xml:space="preserve"> Хотя большинство лиц, совершивших суицидал</w:t>
      </w:r>
      <w:r>
        <w:rPr>
          <w:rFonts w:ascii="Times New Roman" w:eastAsia="Times New Roman" w:hAnsi="Times New Roman"/>
          <w:bCs/>
          <w:color w:val="000000"/>
          <w:sz w:val="28"/>
          <w:szCs w:val="28"/>
          <w:lang w:eastAsia="ru-RU"/>
        </w:rPr>
        <w:t>ьную попытку, обычно не переходи</w:t>
      </w:r>
      <w:r w:rsidRPr="0092532D">
        <w:rPr>
          <w:rFonts w:ascii="Times New Roman" w:eastAsia="Times New Roman" w:hAnsi="Times New Roman"/>
          <w:bCs/>
          <w:color w:val="000000"/>
          <w:sz w:val="28"/>
          <w:szCs w:val="28"/>
          <w:lang w:eastAsia="ru-RU"/>
        </w:rPr>
        <w:t>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lastRenderedPageBreak/>
        <w:t>Предрассудок 8</w:t>
      </w:r>
      <w:r w:rsidRPr="00240BF5">
        <w:rPr>
          <w:rFonts w:ascii="Times New Roman" w:eastAsia="Times New Roman" w:hAnsi="Times New Roman"/>
          <w:b/>
          <w:bCs/>
          <w:color w:val="000000"/>
          <w:sz w:val="28"/>
          <w:szCs w:val="28"/>
          <w:lang w:eastAsia="ru-RU"/>
        </w:rPr>
        <w:t>:</w:t>
      </w:r>
      <w:r w:rsidRPr="0092532D">
        <w:rPr>
          <w:rFonts w:ascii="Times New Roman" w:eastAsia="Times New Roman" w:hAnsi="Times New Roman"/>
          <w:bCs/>
          <w:i/>
          <w:color w:val="000000"/>
          <w:sz w:val="28"/>
          <w:szCs w:val="28"/>
          <w:lang w:eastAsia="ru-RU"/>
        </w:rPr>
        <w:t xml:space="preserve"> </w:t>
      </w:r>
      <w:r w:rsidRPr="0092532D">
        <w:rPr>
          <w:rFonts w:ascii="Times New Roman" w:eastAsia="Times New Roman" w:hAnsi="Times New Roman"/>
          <w:bCs/>
          <w:color w:val="000000"/>
          <w:sz w:val="28"/>
          <w:szCs w:val="28"/>
          <w:lang w:eastAsia="ru-RU"/>
        </w:rPr>
        <w:t>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EB1D05" w:rsidRPr="0092532D" w:rsidRDefault="00EB1D05" w:rsidP="00EB1D05">
      <w:pPr>
        <w:shd w:val="clear" w:color="auto" w:fill="FFFFFF"/>
        <w:spacing w:after="0"/>
        <w:ind w:firstLine="709"/>
        <w:jc w:val="both"/>
        <w:rPr>
          <w:rFonts w:ascii="Times New Roman" w:eastAsia="Times New Roman" w:hAnsi="Times New Roman"/>
          <w:bCs/>
          <w:i/>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
          <w:bCs/>
          <w:i/>
          <w:color w:val="000000"/>
          <w:sz w:val="28"/>
          <w:szCs w:val="28"/>
          <w:lang w:eastAsia="ru-RU"/>
        </w:rPr>
        <w:t>:</w:t>
      </w:r>
      <w:r w:rsidRPr="0092532D">
        <w:rPr>
          <w:rFonts w:ascii="Times New Roman" w:eastAsia="Times New Roman" w:hAnsi="Times New Roman"/>
          <w:bCs/>
          <w:i/>
          <w:color w:val="000000"/>
          <w:sz w:val="28"/>
          <w:szCs w:val="28"/>
          <w:lang w:eastAsia="ru-RU"/>
        </w:rPr>
        <w:t xml:space="preserve"> </w:t>
      </w:r>
      <w:r w:rsidRPr="0092532D">
        <w:rPr>
          <w:rFonts w:ascii="Times New Roman" w:eastAsia="Times New Roman" w:hAnsi="Times New Roman"/>
          <w:bCs/>
          <w:color w:val="000000"/>
          <w:sz w:val="28"/>
          <w:szCs w:val="28"/>
          <w:lang w:eastAsia="ru-RU"/>
        </w:rPr>
        <w:t xml:space="preserve">Зависимость от алкоголя и наркотиков является фактором риска суицидального поведения. </w:t>
      </w:r>
      <w:r>
        <w:rPr>
          <w:rFonts w:ascii="Times New Roman" w:eastAsia="Times New Roman" w:hAnsi="Times New Roman"/>
          <w:bCs/>
          <w:color w:val="000000"/>
          <w:sz w:val="28"/>
          <w:szCs w:val="28"/>
          <w:lang w:eastAsia="ru-RU"/>
        </w:rPr>
        <w:t>Алкоголь</w:t>
      </w:r>
      <w:r w:rsidRPr="0092532D">
        <w:rPr>
          <w:rFonts w:ascii="Times New Roman" w:eastAsia="Times New Roman" w:hAnsi="Times New Roman"/>
          <w:bCs/>
          <w:color w:val="000000"/>
          <w:sz w:val="28"/>
          <w:szCs w:val="28"/>
          <w:lang w:eastAsia="ru-RU"/>
        </w:rPr>
        <w:t xml:space="preserve"> и наркотики, особенно в состоянии отмены, могут существенно способствовать совершению суицидов.</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9:</w:t>
      </w:r>
      <w:r w:rsidRPr="0092532D">
        <w:rPr>
          <w:rFonts w:ascii="Times New Roman" w:eastAsia="Times New Roman" w:hAnsi="Times New Roman"/>
          <w:bCs/>
          <w:color w:val="000000"/>
          <w:sz w:val="28"/>
          <w:szCs w:val="28"/>
          <w:lang w:eastAsia="ru-RU"/>
        </w:rPr>
        <w:t xml:space="preserve"> Самоубийство представляет собой чрезвычайно сложное явление, помочь самоубийцам могут только профессионалы.</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 xml:space="preserve">Факт: </w:t>
      </w:r>
      <w:r w:rsidRPr="0092532D">
        <w:rPr>
          <w:rFonts w:ascii="Times New Roman" w:eastAsia="Times New Roman" w:hAnsi="Times New Roman"/>
          <w:bCs/>
          <w:color w:val="000000"/>
          <w:sz w:val="28"/>
          <w:szCs w:val="28"/>
          <w:lang w:eastAsia="ru-RU"/>
        </w:rPr>
        <w:t>Понимание и реагирова</w:t>
      </w:r>
      <w:r>
        <w:rPr>
          <w:rFonts w:ascii="Times New Roman" w:eastAsia="Times New Roman" w:hAnsi="Times New Roman"/>
          <w:bCs/>
          <w:color w:val="000000"/>
          <w:sz w:val="28"/>
          <w:szCs w:val="28"/>
          <w:lang w:eastAsia="ru-RU"/>
        </w:rPr>
        <w:t>ние на суицидальное поведение у </w:t>
      </w:r>
      <w:r w:rsidRPr="0092532D">
        <w:rPr>
          <w:rFonts w:ascii="Times New Roman" w:eastAsia="Times New Roman" w:hAnsi="Times New Roman"/>
          <w:bCs/>
          <w:color w:val="000000"/>
          <w:sz w:val="28"/>
          <w:szCs w:val="28"/>
          <w:lang w:eastAsia="ru-RU"/>
        </w:rPr>
        <w:t>конкретного человека не требует глубоких познаний в области психологии или медицины. Требуется лишь проявление внимания к тому, что человек говорит, ПРИНЯТИЕ ЭТОГО ВСЕРЬЕЗ, ок</w:t>
      </w:r>
      <w:r>
        <w:rPr>
          <w:rFonts w:ascii="Times New Roman" w:eastAsia="Times New Roman" w:hAnsi="Times New Roman"/>
          <w:bCs/>
          <w:color w:val="000000"/>
          <w:sz w:val="28"/>
          <w:szCs w:val="28"/>
          <w:lang w:eastAsia="ru-RU"/>
        </w:rPr>
        <w:t>азание поддержки и обращение за </w:t>
      </w:r>
      <w:r w:rsidRPr="0092532D">
        <w:rPr>
          <w:rFonts w:ascii="Times New Roman" w:eastAsia="Times New Roman" w:hAnsi="Times New Roman"/>
          <w:bCs/>
          <w:color w:val="000000"/>
          <w:sz w:val="28"/>
          <w:szCs w:val="28"/>
          <w:lang w:eastAsia="ru-RU"/>
        </w:rPr>
        <w:t>соответствующей помощью. Многие люди погибают в результате самоубийства лишь потому, что им не был</w:t>
      </w:r>
      <w:r>
        <w:rPr>
          <w:rFonts w:ascii="Times New Roman" w:eastAsia="Times New Roman" w:hAnsi="Times New Roman"/>
          <w:bCs/>
          <w:color w:val="000000"/>
          <w:sz w:val="28"/>
          <w:szCs w:val="28"/>
          <w:lang w:eastAsia="ru-RU"/>
        </w:rPr>
        <w:t>и</w:t>
      </w:r>
      <w:r w:rsidRPr="0092532D">
        <w:rPr>
          <w:rFonts w:ascii="Times New Roman" w:eastAsia="Times New Roman" w:hAnsi="Times New Roman"/>
          <w:bCs/>
          <w:color w:val="000000"/>
          <w:sz w:val="28"/>
          <w:szCs w:val="28"/>
          <w:lang w:eastAsia="ru-RU"/>
        </w:rPr>
        <w:t xml:space="preserve"> предложен</w:t>
      </w:r>
      <w:r>
        <w:rPr>
          <w:rFonts w:ascii="Times New Roman" w:eastAsia="Times New Roman" w:hAnsi="Times New Roman"/>
          <w:bCs/>
          <w:color w:val="000000"/>
          <w:sz w:val="28"/>
          <w:szCs w:val="28"/>
          <w:lang w:eastAsia="ru-RU"/>
        </w:rPr>
        <w:t>ы</w:t>
      </w:r>
      <w:r w:rsidRPr="0092532D">
        <w:rPr>
          <w:rFonts w:ascii="Times New Roman" w:eastAsia="Times New Roman" w:hAnsi="Times New Roman"/>
          <w:bCs/>
          <w:color w:val="000000"/>
          <w:sz w:val="28"/>
          <w:szCs w:val="28"/>
          <w:lang w:eastAsia="ru-RU"/>
        </w:rPr>
        <w:t xml:space="preserve"> или оказал</w:t>
      </w:r>
      <w:r>
        <w:rPr>
          <w:rFonts w:ascii="Times New Roman" w:eastAsia="Times New Roman" w:hAnsi="Times New Roman"/>
          <w:bCs/>
          <w:color w:val="000000"/>
          <w:sz w:val="28"/>
          <w:szCs w:val="28"/>
          <w:lang w:eastAsia="ru-RU"/>
        </w:rPr>
        <w:t>и</w:t>
      </w:r>
      <w:r w:rsidRPr="0092532D">
        <w:rPr>
          <w:rFonts w:ascii="Times New Roman" w:eastAsia="Times New Roman" w:hAnsi="Times New Roman"/>
          <w:bCs/>
          <w:color w:val="000000"/>
          <w:sz w:val="28"/>
          <w:szCs w:val="28"/>
          <w:lang w:eastAsia="ru-RU"/>
        </w:rPr>
        <w:t>сь недоступн</w:t>
      </w:r>
      <w:r>
        <w:rPr>
          <w:rFonts w:ascii="Times New Roman" w:eastAsia="Times New Roman" w:hAnsi="Times New Roman"/>
          <w:bCs/>
          <w:color w:val="000000"/>
          <w:sz w:val="28"/>
          <w:szCs w:val="28"/>
          <w:lang w:eastAsia="ru-RU"/>
        </w:rPr>
        <w:t>ыми</w:t>
      </w:r>
      <w:r w:rsidRPr="0092532D">
        <w:rPr>
          <w:rFonts w:ascii="Times New Roman" w:eastAsia="Times New Roman" w:hAnsi="Times New Roman"/>
          <w:bCs/>
          <w:color w:val="000000"/>
          <w:sz w:val="28"/>
          <w:szCs w:val="28"/>
          <w:lang w:eastAsia="ru-RU"/>
        </w:rPr>
        <w:t xml:space="preserve"> неотложная первая помощь и поддержка.</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10</w:t>
      </w:r>
      <w:r w:rsidRPr="0092532D">
        <w:rPr>
          <w:rFonts w:ascii="Times New Roman" w:eastAsia="Times New Roman" w:hAnsi="Times New Roman"/>
          <w:bCs/>
          <w:color w:val="000000"/>
          <w:sz w:val="28"/>
          <w:szCs w:val="28"/>
          <w:lang w:eastAsia="ru-RU"/>
        </w:rPr>
        <w:t>: Если у человека имеетс</w:t>
      </w:r>
      <w:r>
        <w:rPr>
          <w:rFonts w:ascii="Times New Roman" w:eastAsia="Times New Roman" w:hAnsi="Times New Roman"/>
          <w:bCs/>
          <w:color w:val="000000"/>
          <w:sz w:val="28"/>
          <w:szCs w:val="28"/>
          <w:lang w:eastAsia="ru-RU"/>
        </w:rPr>
        <w:t>я склонность к самоубийству, то </w:t>
      </w:r>
      <w:r w:rsidRPr="0092532D">
        <w:rPr>
          <w:rFonts w:ascii="Times New Roman" w:eastAsia="Times New Roman" w:hAnsi="Times New Roman"/>
          <w:bCs/>
          <w:color w:val="000000"/>
          <w:sz w:val="28"/>
          <w:szCs w:val="28"/>
          <w:lang w:eastAsia="ru-RU"/>
        </w:rPr>
        <w:t>она останется у него навсегда.</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color w:val="000000"/>
          <w:sz w:val="28"/>
          <w:szCs w:val="28"/>
          <w:lang w:eastAsia="ru-RU"/>
        </w:rPr>
        <w:t xml:space="preserve"> Большинство суицидальных </w:t>
      </w:r>
      <w:r>
        <w:rPr>
          <w:rFonts w:ascii="Times New Roman" w:eastAsia="Times New Roman" w:hAnsi="Times New Roman"/>
          <w:bCs/>
          <w:color w:val="000000"/>
          <w:sz w:val="28"/>
          <w:szCs w:val="28"/>
          <w:lang w:eastAsia="ru-RU"/>
        </w:rPr>
        <w:t>кризисов являются преходящими и </w:t>
      </w:r>
      <w:r w:rsidRPr="0092532D">
        <w:rPr>
          <w:rFonts w:ascii="Times New Roman" w:eastAsia="Times New Roman" w:hAnsi="Times New Roman"/>
          <w:bCs/>
          <w:color w:val="000000"/>
          <w:sz w:val="28"/>
          <w:szCs w:val="28"/>
          <w:lang w:eastAsia="ru-RU"/>
        </w:rPr>
        <w:t>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w:t>
      </w:r>
      <w:r>
        <w:rPr>
          <w:rFonts w:ascii="Times New Roman" w:eastAsia="Times New Roman" w:hAnsi="Times New Roman"/>
          <w:bCs/>
          <w:color w:val="000000"/>
          <w:sz w:val="28"/>
          <w:szCs w:val="28"/>
          <w:lang w:eastAsia="ru-RU"/>
        </w:rPr>
        <w:t xml:space="preserve"> и </w:t>
      </w:r>
      <w:r w:rsidRPr="0092532D">
        <w:rPr>
          <w:rFonts w:ascii="Times New Roman" w:eastAsia="Times New Roman" w:hAnsi="Times New Roman"/>
          <w:bCs/>
          <w:color w:val="000000"/>
          <w:sz w:val="28"/>
          <w:szCs w:val="28"/>
          <w:lang w:eastAsia="ru-RU"/>
        </w:rPr>
        <w:t>деятельность.</w:t>
      </w:r>
    </w:p>
    <w:p w:rsidR="00EB1D05" w:rsidRPr="00D3763B" w:rsidRDefault="00EB1D05" w:rsidP="00EB1D05">
      <w:pPr>
        <w:shd w:val="clear" w:color="auto" w:fill="FFFFFF"/>
        <w:spacing w:after="0"/>
        <w:ind w:firstLine="709"/>
        <w:jc w:val="both"/>
        <w:rPr>
          <w:rFonts w:ascii="Times New Roman" w:eastAsia="Times New Roman" w:hAnsi="Times New Roman"/>
          <w:b/>
          <w:bCs/>
          <w:color w:val="000000"/>
          <w:sz w:val="20"/>
          <w:szCs w:val="20"/>
          <w:lang w:eastAsia="ru-RU"/>
        </w:rPr>
      </w:pP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Предрассудок 11:</w:t>
      </w:r>
      <w:r w:rsidRPr="0092532D">
        <w:rPr>
          <w:rFonts w:ascii="Times New Roman" w:eastAsia="Times New Roman" w:hAnsi="Times New Roman"/>
          <w:bCs/>
          <w:i/>
          <w:color w:val="000000"/>
          <w:sz w:val="28"/>
          <w:szCs w:val="28"/>
          <w:lang w:eastAsia="ru-RU"/>
        </w:rPr>
        <w:t xml:space="preserve"> </w:t>
      </w:r>
      <w:r w:rsidRPr="0092532D">
        <w:rPr>
          <w:rFonts w:ascii="Times New Roman" w:eastAsia="Times New Roman" w:hAnsi="Times New Roman"/>
          <w:bCs/>
          <w:color w:val="000000"/>
          <w:sz w:val="28"/>
          <w:szCs w:val="28"/>
          <w:lang w:eastAsia="ru-RU"/>
        </w:rPr>
        <w:t>Самоубийство</w:t>
      </w:r>
      <w:r>
        <w:rPr>
          <w:rFonts w:ascii="Times New Roman" w:eastAsia="Times New Roman" w:hAnsi="Times New Roman"/>
          <w:bCs/>
          <w:color w:val="000000"/>
          <w:sz w:val="28"/>
          <w:szCs w:val="28"/>
          <w:lang w:eastAsia="ru-RU"/>
        </w:rPr>
        <w:t> —</w:t>
      </w:r>
      <w:r w:rsidRPr="0092532D">
        <w:rPr>
          <w:rFonts w:ascii="Times New Roman" w:eastAsia="Times New Roman" w:hAnsi="Times New Roman"/>
          <w:bCs/>
          <w:color w:val="000000"/>
          <w:sz w:val="28"/>
          <w:szCs w:val="28"/>
          <w:lang w:eastAsia="ru-RU"/>
        </w:rPr>
        <w:t xml:space="preserve"> явление наследуемое, значит, оно фатально, и ничем нельзя помочь.</w:t>
      </w:r>
    </w:p>
    <w:p w:rsidR="00EB1D05" w:rsidRPr="0092532D" w:rsidRDefault="00EB1D05" w:rsidP="00EB1D05">
      <w:pPr>
        <w:shd w:val="clear" w:color="auto" w:fill="FFFFFF"/>
        <w:spacing w:after="0"/>
        <w:ind w:firstLine="709"/>
        <w:jc w:val="both"/>
        <w:rPr>
          <w:rFonts w:ascii="Times New Roman" w:eastAsia="Times New Roman" w:hAnsi="Times New Roman"/>
          <w:bCs/>
          <w:color w:val="000000"/>
          <w:sz w:val="28"/>
          <w:szCs w:val="28"/>
          <w:lang w:eastAsia="ru-RU"/>
        </w:rPr>
      </w:pPr>
      <w:r w:rsidRPr="0092532D">
        <w:rPr>
          <w:rFonts w:ascii="Times New Roman" w:eastAsia="Times New Roman" w:hAnsi="Times New Roman"/>
          <w:b/>
          <w:bCs/>
          <w:color w:val="000000"/>
          <w:sz w:val="28"/>
          <w:szCs w:val="28"/>
          <w:lang w:eastAsia="ru-RU"/>
        </w:rPr>
        <w:t>Факт:</w:t>
      </w:r>
      <w:r w:rsidRPr="0092532D">
        <w:rPr>
          <w:rFonts w:ascii="Times New Roman" w:eastAsia="Times New Roman" w:hAnsi="Times New Roman"/>
          <w:bCs/>
          <w:i/>
          <w:color w:val="000000"/>
          <w:sz w:val="28"/>
          <w:szCs w:val="28"/>
          <w:lang w:eastAsia="ru-RU"/>
        </w:rPr>
        <w:t xml:space="preserve"> </w:t>
      </w:r>
      <w:r w:rsidRPr="0092532D">
        <w:rPr>
          <w:rFonts w:ascii="Times New Roman" w:eastAsia="Times New Roman" w:hAnsi="Times New Roman"/>
          <w:bCs/>
          <w:color w:val="000000"/>
          <w:sz w:val="28"/>
          <w:szCs w:val="28"/>
          <w:lang w:eastAsia="ru-RU"/>
        </w:rPr>
        <w:t>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w:t>
      </w:r>
      <w:r>
        <w:rPr>
          <w:rFonts w:ascii="Times New Roman" w:eastAsia="Times New Roman" w:hAnsi="Times New Roman"/>
          <w:bCs/>
          <w:color w:val="000000"/>
          <w:sz w:val="28"/>
          <w:szCs w:val="28"/>
          <w:lang w:eastAsia="ru-RU"/>
        </w:rPr>
        <w:t> </w:t>
      </w:r>
      <w:r w:rsidRPr="0092532D">
        <w:rPr>
          <w:rFonts w:ascii="Times New Roman" w:eastAsia="Times New Roman" w:hAnsi="Times New Roman"/>
          <w:bCs/>
          <w:color w:val="000000"/>
          <w:sz w:val="28"/>
          <w:szCs w:val="28"/>
          <w:lang w:eastAsia="ru-RU"/>
        </w:rPr>
        <w:t>поведении человека, которое важно заметить, а после этого</w:t>
      </w:r>
      <w:r>
        <w:rPr>
          <w:rFonts w:ascii="Times New Roman" w:eastAsia="Times New Roman" w:hAnsi="Times New Roman"/>
          <w:bCs/>
          <w:color w:val="000000"/>
          <w:sz w:val="28"/>
          <w:szCs w:val="28"/>
          <w:lang w:eastAsia="ru-RU"/>
        </w:rPr>
        <w:t> —</w:t>
      </w:r>
      <w:r w:rsidRPr="0092532D">
        <w:rPr>
          <w:rFonts w:ascii="Times New Roman" w:eastAsia="Times New Roman" w:hAnsi="Times New Roman"/>
          <w:bCs/>
          <w:color w:val="000000"/>
          <w:sz w:val="28"/>
          <w:szCs w:val="28"/>
          <w:lang w:eastAsia="ru-RU"/>
        </w:rPr>
        <w:t xml:space="preserve"> обратить на него внимание врачей или психологов. </w:t>
      </w:r>
    </w:p>
    <w:p w:rsidR="009460CF" w:rsidRDefault="009460CF"/>
    <w:sectPr w:rsidR="009460CF" w:rsidSect="00EB1D05">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60"/>
    <w:rsid w:val="009460CF"/>
    <w:rsid w:val="00AB4E60"/>
    <w:rsid w:val="00EB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5F07"/>
  <w15:chartTrackingRefBased/>
  <w15:docId w15:val="{3067310A-9313-4DC9-8EE9-3CFF6A43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D0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2020-05-27T11:08:00Z</dcterms:created>
  <dcterms:modified xsi:type="dcterms:W3CDTF">2020-05-27T11:08:00Z</dcterms:modified>
</cp:coreProperties>
</file>